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jc w:val="center"/>
        <w:rPr>
          <w:rFonts w:asciiTheme="minorEastAsia" w:hAnsiTheme="minorEastAsia" w:eastAsiaTheme="minorEastAsia"/>
          <w:b/>
          <w:color w:val="auto"/>
          <w:sz w:val="28"/>
          <w:szCs w:val="28"/>
          <w14:textFill>
            <w14:gradFill>
              <w14:gsLst>
                <w14:gs w14:pos="0">
                  <w14:srgbClr w14:val="007BD3"/>
                </w14:gs>
                <w14:gs w14:pos="100000">
                  <w14:srgbClr w14:val="034373"/>
                </w14:gs>
              </w14:gsLst>
              <w14:lin w14:scaled="0"/>
            </w14:gradFill>
          </w14:textFill>
        </w:rPr>
      </w:pPr>
      <w:r>
        <w:rPr>
          <w:rFonts w:hint="eastAsia" w:asciiTheme="minorEastAsia" w:hAnsiTheme="minorEastAsia" w:eastAsiaTheme="minorEastAsia"/>
          <w:b/>
          <w:sz w:val="32"/>
          <w:szCs w:val="32"/>
          <w:lang w:val="en-US" w:eastAsia="zh-CN"/>
        </w:rPr>
        <w:t>抗体亲和力成熟服务</w:t>
      </w:r>
      <w:r>
        <w:rPr>
          <w:rFonts w:hint="eastAsia" w:asciiTheme="minorEastAsia" w:hAnsiTheme="minorEastAsia" w:eastAsiaTheme="minorEastAsia"/>
          <w:b/>
          <w:sz w:val="32"/>
          <w:szCs w:val="32"/>
        </w:rPr>
        <w:t>询价信息表</w:t>
      </w:r>
    </w:p>
    <w:p>
      <w:pPr>
        <w:rPr>
          <w:rFonts w:asciiTheme="minorEastAsia" w:hAnsiTheme="minorEastAsia" w:eastAsiaTheme="minorEastAsia"/>
          <w:color w:val="254061" w:themeColor="accent1" w:themeShade="80"/>
          <w:szCs w:val="21"/>
        </w:rPr>
      </w:pPr>
      <w:r>
        <w:rPr>
          <w:rFonts w:hint="eastAsia" w:asciiTheme="minorEastAsia" w:hAnsiTheme="minorEastAsia" w:eastAsiaTheme="minorEastAsia"/>
          <w:szCs w:val="21"/>
        </w:rPr>
        <w:t>尊敬的客户，</w:t>
      </w:r>
    </w:p>
    <w:p>
      <w:pPr>
        <w:ind w:firstLine="480" w:firstLineChars="200"/>
        <w:rPr>
          <w:rFonts w:asciiTheme="minorEastAsia" w:hAnsiTheme="minorEastAsia" w:eastAsiaTheme="minorEastAsia"/>
          <w:szCs w:val="21"/>
        </w:rPr>
      </w:pPr>
      <w:r>
        <w:rPr>
          <w:rFonts w:hint="eastAsia" w:asciiTheme="minorEastAsia" w:hAnsiTheme="minorEastAsia" w:eastAsiaTheme="minorEastAsia"/>
          <w:szCs w:val="21"/>
        </w:rPr>
        <w:t>您好！请根据下表填写您的项目信息，我们的技术人员会根据您的需求为您设计好实验方案。表格填好后请发送至 info@biotyscience.com，我们的相关人员会及时回复您的邮件；或可直接在线联系我们的技术人员给予帮助。</w:t>
      </w:r>
    </w:p>
    <w:p>
      <w:pPr>
        <w:ind w:firstLine="480" w:firstLineChars="200"/>
        <w:rPr>
          <w:rFonts w:asciiTheme="minorEastAsia" w:hAnsiTheme="minorEastAsia" w:eastAsiaTheme="minorEastAsia"/>
          <w:szCs w:val="21"/>
        </w:rPr>
      </w:pPr>
    </w:p>
    <w:p>
      <w:pPr>
        <w:pStyle w:val="30"/>
        <w:numPr>
          <w:ilvl w:val="0"/>
          <w:numId w:val="1"/>
        </w:numPr>
        <w:spacing w:before="156" w:beforeLines="50" w:after="156" w:afterLines="50"/>
        <w:ind w:firstLineChars="0"/>
        <w:jc w:val="left"/>
        <w:rPr>
          <w:rFonts w:asciiTheme="minorEastAsia" w:hAnsiTheme="minorEastAsia" w:eastAsiaTheme="minorEastAsia"/>
          <w:b/>
          <w:bCs/>
          <w:iCs/>
          <w:szCs w:val="21"/>
        </w:rPr>
      </w:pPr>
      <w:r>
        <w:rPr>
          <w:rFonts w:hint="eastAsia" w:asciiTheme="minorEastAsia" w:hAnsiTheme="minorEastAsia" w:eastAsiaTheme="minorEastAsia"/>
          <w:b/>
          <w:bCs/>
          <w:iCs/>
          <w:szCs w:val="21"/>
        </w:rPr>
        <w:t>客户信息：</w:t>
      </w:r>
      <w:r>
        <w:rPr>
          <w:rFonts w:asciiTheme="minorEastAsia" w:hAnsiTheme="minorEastAsia" w:eastAsiaTheme="minorEastAsia"/>
          <w:b/>
          <w:bCs/>
          <w:iCs/>
          <w:szCs w:val="21"/>
        </w:rPr>
        <w:t xml:space="preserve">                                                    </w:t>
      </w:r>
    </w:p>
    <w:tbl>
      <w:tblPr>
        <w:tblStyle w:val="9"/>
        <w:tblW w:w="9055" w:type="dxa"/>
        <w:jc w:val="center"/>
        <w:tblBorders>
          <w:top w:val="single" w:color="7E7E7E" w:themeColor="background1" w:themeShade="7F" w:sz="4" w:space="0"/>
          <w:left w:val="single" w:color="7E7E7E" w:themeColor="background1" w:themeShade="7F" w:sz="4" w:space="0"/>
          <w:bottom w:val="single" w:color="7E7E7E" w:themeColor="background1" w:themeShade="7F" w:sz="4" w:space="0"/>
          <w:right w:val="single" w:color="7E7E7E" w:themeColor="background1" w:themeShade="7F" w:sz="4" w:space="0"/>
          <w:insideH w:val="single" w:color="7E7E7E" w:themeColor="background1" w:themeShade="7F" w:sz="4" w:space="0"/>
          <w:insideV w:val="single" w:color="7E7E7E" w:themeColor="background1" w:themeShade="7F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2"/>
        <w:gridCol w:w="2859"/>
        <w:gridCol w:w="941"/>
        <w:gridCol w:w="4033"/>
      </w:tblGrid>
      <w:tr>
        <w:tblPrEx>
          <w:tblBorders>
            <w:top w:val="single" w:color="7E7E7E" w:themeColor="background1" w:themeShade="7F" w:sz="4" w:space="0"/>
            <w:left w:val="single" w:color="7E7E7E" w:themeColor="background1" w:themeShade="7F" w:sz="4" w:space="0"/>
            <w:bottom w:val="single" w:color="7E7E7E" w:themeColor="background1" w:themeShade="7F" w:sz="4" w:space="0"/>
            <w:right w:val="single" w:color="7E7E7E" w:themeColor="background1" w:themeShade="7F" w:sz="4" w:space="0"/>
            <w:insideH w:val="single" w:color="7E7E7E" w:themeColor="background1" w:themeShade="7F" w:sz="4" w:space="0"/>
            <w:insideV w:val="single" w:color="7E7E7E" w:themeColor="background1" w:themeShade="7F" w:sz="4" w:space="0"/>
          </w:tblBorders>
        </w:tblPrEx>
        <w:trPr>
          <w:trHeight w:val="162" w:hRule="atLeast"/>
          <w:jc w:val="center"/>
        </w:trPr>
        <w:tc>
          <w:tcPr>
            <w:tcW w:w="1222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left"/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iCs/>
                <w:szCs w:val="21"/>
              </w:rPr>
              <w:t>*联系人：</w:t>
            </w:r>
          </w:p>
        </w:tc>
        <w:tc>
          <w:tcPr>
            <w:tcW w:w="2859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left"/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</w:pPr>
          </w:p>
        </w:tc>
        <w:tc>
          <w:tcPr>
            <w:tcW w:w="941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left"/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iCs/>
                <w:szCs w:val="21"/>
              </w:rPr>
              <w:t>*单位：</w:t>
            </w:r>
          </w:p>
        </w:tc>
        <w:tc>
          <w:tcPr>
            <w:tcW w:w="4033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center"/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</w:pPr>
          </w:p>
        </w:tc>
      </w:tr>
      <w:tr>
        <w:tblPrEx>
          <w:tblBorders>
            <w:top w:val="single" w:color="7E7E7E" w:themeColor="background1" w:themeShade="7F" w:sz="4" w:space="0"/>
            <w:left w:val="single" w:color="7E7E7E" w:themeColor="background1" w:themeShade="7F" w:sz="4" w:space="0"/>
            <w:bottom w:val="single" w:color="7E7E7E" w:themeColor="background1" w:themeShade="7F" w:sz="4" w:space="0"/>
            <w:right w:val="single" w:color="7E7E7E" w:themeColor="background1" w:themeShade="7F" w:sz="4" w:space="0"/>
            <w:insideH w:val="single" w:color="7E7E7E" w:themeColor="background1" w:themeShade="7F" w:sz="4" w:space="0"/>
            <w:insideV w:val="single" w:color="7E7E7E" w:themeColor="background1" w:themeShade="7F" w:sz="4" w:space="0"/>
          </w:tblBorders>
        </w:tblPrEx>
        <w:trPr>
          <w:trHeight w:val="480" w:hRule="atLeast"/>
          <w:jc w:val="center"/>
        </w:trPr>
        <w:tc>
          <w:tcPr>
            <w:tcW w:w="1222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left"/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iCs/>
                <w:szCs w:val="21"/>
              </w:rPr>
              <w:t>*电话：</w:t>
            </w:r>
          </w:p>
        </w:tc>
        <w:tc>
          <w:tcPr>
            <w:tcW w:w="2859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left"/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</w:pPr>
          </w:p>
        </w:tc>
        <w:tc>
          <w:tcPr>
            <w:tcW w:w="941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left"/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iCs/>
                <w:szCs w:val="21"/>
              </w:rPr>
              <w:t>*地址：</w:t>
            </w:r>
          </w:p>
        </w:tc>
        <w:tc>
          <w:tcPr>
            <w:tcW w:w="4033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center"/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</w:pPr>
          </w:p>
        </w:tc>
      </w:tr>
      <w:tr>
        <w:tblPrEx>
          <w:tblBorders>
            <w:top w:val="single" w:color="7E7E7E" w:themeColor="background1" w:themeShade="7F" w:sz="4" w:space="0"/>
            <w:left w:val="single" w:color="7E7E7E" w:themeColor="background1" w:themeShade="7F" w:sz="4" w:space="0"/>
            <w:bottom w:val="single" w:color="7E7E7E" w:themeColor="background1" w:themeShade="7F" w:sz="4" w:space="0"/>
            <w:right w:val="single" w:color="7E7E7E" w:themeColor="background1" w:themeShade="7F" w:sz="4" w:space="0"/>
            <w:insideH w:val="single" w:color="7E7E7E" w:themeColor="background1" w:themeShade="7F" w:sz="4" w:space="0"/>
            <w:insideV w:val="single" w:color="7E7E7E" w:themeColor="background1" w:themeShade="7F" w:sz="4" w:space="0"/>
          </w:tblBorders>
        </w:tblPrEx>
        <w:trPr>
          <w:trHeight w:val="480" w:hRule="atLeast"/>
          <w:jc w:val="center"/>
        </w:trPr>
        <w:tc>
          <w:tcPr>
            <w:tcW w:w="1222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left"/>
              <w:rPr>
                <w:rFonts w:asciiTheme="minorEastAsia" w:hAnsiTheme="minorEastAsia" w:eastAsiaTheme="minorEastAsia"/>
                <w:bCs/>
                <w:i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iCs/>
                <w:szCs w:val="21"/>
              </w:rPr>
              <w:t>*</w:t>
            </w:r>
            <w:r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  <w:t>E-mail</w:t>
            </w:r>
            <w:r>
              <w:rPr>
                <w:rFonts w:hint="eastAsia" w:asciiTheme="minorEastAsia" w:hAnsiTheme="minorEastAsia" w:eastAsiaTheme="minorEastAsia"/>
                <w:b/>
                <w:bCs/>
                <w:iCs/>
                <w:szCs w:val="21"/>
              </w:rPr>
              <w:t>：</w:t>
            </w:r>
          </w:p>
        </w:tc>
        <w:tc>
          <w:tcPr>
            <w:tcW w:w="2859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left"/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</w:pPr>
          </w:p>
        </w:tc>
        <w:tc>
          <w:tcPr>
            <w:tcW w:w="941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left"/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iCs/>
                <w:szCs w:val="21"/>
              </w:rPr>
              <w:t>*日期：</w:t>
            </w:r>
          </w:p>
        </w:tc>
        <w:tc>
          <w:tcPr>
            <w:tcW w:w="4033" w:type="dxa"/>
            <w:tcBorders>
              <w:tl2br w:val="nil"/>
              <w:tr2bl w:val="nil"/>
            </w:tcBorders>
          </w:tcPr>
          <w:p>
            <w:pPr>
              <w:spacing w:before="156" w:beforeLines="50"/>
              <w:jc w:val="center"/>
              <w:rPr>
                <w:rFonts w:asciiTheme="minorEastAsia" w:hAnsiTheme="minorEastAsia" w:eastAsiaTheme="minorEastAsia"/>
                <w:b/>
                <w:bCs/>
                <w:iCs/>
                <w:szCs w:val="21"/>
              </w:rPr>
            </w:pPr>
          </w:p>
        </w:tc>
      </w:tr>
    </w:tbl>
    <w:p>
      <w:pPr>
        <w:rPr>
          <w:rFonts w:asciiTheme="minorEastAsia" w:hAnsiTheme="minorEastAsia" w:eastAsiaTheme="minorEastAsia"/>
          <w:szCs w:val="21"/>
        </w:rPr>
      </w:pPr>
    </w:p>
    <w:p>
      <w:pPr>
        <w:pStyle w:val="30"/>
        <w:widowControl/>
        <w:numPr>
          <w:ilvl w:val="0"/>
          <w:numId w:val="1"/>
        </w:numPr>
        <w:ind w:firstLineChars="0"/>
        <w:jc w:val="left"/>
        <w:rPr>
          <w:rFonts w:asciiTheme="minorEastAsia" w:hAnsiTheme="minorEastAsia" w:eastAsiaTheme="minorEastAsia"/>
          <w:b/>
          <w:szCs w:val="21"/>
        </w:rPr>
      </w:pPr>
      <w:r>
        <w:rPr>
          <w:rFonts w:hint="eastAsia" w:asciiTheme="minorEastAsia" w:hAnsiTheme="minorEastAsia" w:eastAsiaTheme="minorEastAsia"/>
          <w:b/>
          <w:szCs w:val="21"/>
        </w:rPr>
        <w:t>服务相关信息</w:t>
      </w:r>
    </w:p>
    <w:p>
      <w:pPr>
        <w:pStyle w:val="30"/>
        <w:widowControl/>
        <w:ind w:firstLine="0" w:firstLineChars="0"/>
        <w:jc w:val="left"/>
        <w:rPr>
          <w:rFonts w:asciiTheme="minorEastAsia" w:hAnsiTheme="minorEastAsia" w:eastAsiaTheme="minorEastAsia"/>
          <w:b/>
          <w:szCs w:val="21"/>
        </w:rPr>
      </w:pPr>
    </w:p>
    <w:p>
      <w:pPr>
        <w:pStyle w:val="30"/>
        <w:widowControl/>
        <w:ind w:firstLine="0" w:firstLineChars="0"/>
        <w:jc w:val="left"/>
        <w:rPr>
          <w:rFonts w:asciiTheme="minorEastAsia" w:hAnsiTheme="minorEastAsia" w:eastAsiaTheme="minorEastAsia"/>
          <w:b/>
          <w:szCs w:val="21"/>
        </w:rPr>
      </w:pPr>
      <w:r>
        <w:rPr>
          <w:rFonts w:hint="eastAsia" w:asciiTheme="minorEastAsia" w:hAnsiTheme="minorEastAsia" w:eastAsiaTheme="minorEastAsia"/>
          <w:b/>
          <w:szCs w:val="21"/>
        </w:rPr>
        <w:t>1）</w:t>
      </w:r>
      <w:r>
        <w:rPr>
          <w:rFonts w:hint="eastAsia" w:asciiTheme="minorEastAsia" w:hAnsiTheme="minorEastAsia" w:eastAsiaTheme="minorEastAsia"/>
          <w:b/>
          <w:szCs w:val="21"/>
          <w:lang w:val="en-US" w:eastAsia="zh-CN"/>
        </w:rPr>
        <w:t>项目</w:t>
      </w:r>
      <w:r>
        <w:rPr>
          <w:rFonts w:hint="eastAsia" w:asciiTheme="minorEastAsia" w:hAnsiTheme="minorEastAsia" w:eastAsiaTheme="minorEastAsia"/>
          <w:b/>
          <w:szCs w:val="21"/>
        </w:rPr>
        <w:t>需求：</w:t>
      </w:r>
    </w:p>
    <w:tbl>
      <w:tblPr>
        <w:tblStyle w:val="9"/>
        <w:tblW w:w="5000" w:type="pct"/>
        <w:jc w:val="center"/>
        <w:tblBorders>
          <w:top w:val="single" w:color="C0C0C0" w:sz="4" w:space="0"/>
          <w:left w:val="single" w:color="C0C0C0" w:sz="4" w:space="0"/>
          <w:bottom w:val="single" w:color="C0C0C0" w:sz="4" w:space="0"/>
          <w:right w:val="single" w:color="C0C0C0" w:sz="4" w:space="0"/>
          <w:insideH w:val="single" w:color="C0C0C0" w:sz="4" w:space="0"/>
          <w:insideV w:val="single" w:color="C0C0C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74"/>
        <w:gridCol w:w="5888"/>
      </w:tblGrid>
      <w:tr>
        <w:tblPrEx>
          <w:tblBorders>
            <w:top w:val="single" w:color="C0C0C0" w:sz="4" w:space="0"/>
            <w:left w:val="single" w:color="C0C0C0" w:sz="4" w:space="0"/>
            <w:bottom w:val="single" w:color="C0C0C0" w:sz="4" w:space="0"/>
            <w:right w:val="single" w:color="C0C0C0" w:sz="4" w:space="0"/>
            <w:insideH w:val="single" w:color="C0C0C0" w:sz="4" w:space="0"/>
            <w:insideV w:val="single" w:color="C0C0C0" w:sz="4" w:space="0"/>
          </w:tblBorders>
        </w:tblPrEx>
        <w:trPr>
          <w:trHeight w:val="449" w:hRule="atLeast"/>
          <w:jc w:val="center"/>
        </w:trPr>
        <w:tc>
          <w:tcPr>
            <w:tcW w:w="5000" w:type="pct"/>
            <w:gridSpan w:val="2"/>
            <w:vAlign w:val="center"/>
          </w:tcPr>
          <w:p>
            <w:pPr>
              <w:spacing w:before="156" w:beforeLines="50" w:after="156" w:afterLines="50"/>
              <w:jc w:val="left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1、抗体的最终用途是什么 (请选择所应用的范围)？</w:t>
            </w:r>
          </w:p>
          <w:p>
            <w:pPr>
              <w:spacing w:before="156" w:beforeLines="50" w:after="156" w:afterLines="50"/>
              <w:jc w:val="left"/>
              <w:rPr>
                <w:rFonts w:hint="default" w:ascii="宋体" w:hAnsi="宋体" w:eastAsia="宋体" w:cs="宋体"/>
                <w:sz w:val="20"/>
                <w:szCs w:val="20"/>
                <w:u w:val="single"/>
                <w:lang w:val="en-US" w:eastAsia="zh-CN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4384040</wp:posOffset>
                      </wp:positionH>
                      <wp:positionV relativeFrom="paragraph">
                        <wp:posOffset>214630</wp:posOffset>
                      </wp:positionV>
                      <wp:extent cx="1167130" cy="8255"/>
                      <wp:effectExtent l="0" t="0" r="0" b="0"/>
                      <wp:wrapNone/>
                      <wp:docPr id="13" name="直接连接符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5069840" y="5221605"/>
                                <a:ext cx="1167130" cy="825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345.2pt;margin-top:16.9pt;height:0.65pt;width:91.9pt;z-index:251663360;mso-width-relative:page;mso-height-relative:page;" filled="f" stroked="t" coordsize="21600,21600" o:gfxdata="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FgAAAGRycy9QSwECFAAUAAAACACHTuJAqogPiNcAAAAJAQAADwAA&#10;AAAAAAABACAAAAA4AAAAZHJzL2Rvd25yZXYueG1sUEsBAhQAFAAAAAgAh07iQAmznhMBAgAA5AMA&#10;AA4AAAAAAAAAAQAgAAAAPAEAAGRycy9lMm9Eb2MueG1sUEsFBgAAAAAGAAYAWQEAAK8FAAAAAA==&#10;">
                      <v:fill on="f" focussize="0,0"/>
                      <v:stroke color="#000000 [3200]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>诊断试剂原料</w:t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 </w:t>
            </w: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>CAR-T细胞治疗</w:t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    </w:t>
            </w: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口服/注射抗体药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 其它：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       </w:t>
            </w:r>
          </w:p>
        </w:tc>
      </w:tr>
      <w:tr>
        <w:tblPrEx>
          <w:tblBorders>
            <w:top w:val="single" w:color="C0C0C0" w:sz="4" w:space="0"/>
            <w:left w:val="single" w:color="C0C0C0" w:sz="4" w:space="0"/>
            <w:bottom w:val="single" w:color="C0C0C0" w:sz="4" w:space="0"/>
            <w:right w:val="single" w:color="C0C0C0" w:sz="4" w:space="0"/>
            <w:insideH w:val="single" w:color="C0C0C0" w:sz="4" w:space="0"/>
            <w:insideV w:val="single" w:color="C0C0C0" w:sz="4" w:space="0"/>
          </w:tblBorders>
        </w:tblPrEx>
        <w:trPr>
          <w:trHeight w:val="798" w:hRule="atLeast"/>
          <w:jc w:val="center"/>
        </w:trPr>
        <w:tc>
          <w:tcPr>
            <w:tcW w:w="5000" w:type="pct"/>
            <w:gridSpan w:val="2"/>
            <w:vAlign w:val="center"/>
          </w:tcPr>
          <w:p>
            <w:pPr>
              <w:jc w:val="left"/>
              <w:rPr>
                <w:rFonts w:hint="eastAsia" w:ascii="宋体" w:hAnsi="宋体" w:cs="宋体"/>
                <w:b/>
                <w:bCs/>
                <w:color w:val="FF000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2、抗原类型</w:t>
            </w:r>
            <w:r>
              <w:rPr>
                <w:rFonts w:hint="eastAsia" w:ascii="宋体" w:hAnsi="宋体" w:cs="宋体"/>
                <w:b/>
                <w:bCs/>
                <w:color w:val="FF0000"/>
                <w:sz w:val="20"/>
                <w:szCs w:val="20"/>
              </w:rPr>
              <w:t>*</w:t>
            </w:r>
          </w:p>
          <w:p>
            <w:pPr>
              <w:jc w:val="left"/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</w:pP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>多肽：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样品名称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货号/批号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样品量(mg/mL)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Cs/>
                <w:color w:val="auto"/>
                <w:sz w:val="20"/>
                <w:szCs w:val="20"/>
                <w:u w:val="single" w:color="auto"/>
                <w:lang w:val="en-US" w:eastAsia="zh-CN"/>
              </w:rPr>
              <w:t xml:space="preserve">  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  </w:t>
            </w:r>
          </w:p>
          <w:p>
            <w:pPr>
              <w:ind w:firstLine="800" w:firstLineChars="400"/>
              <w:jc w:val="left"/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>长度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AA，纯度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 %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，溶解缓冲液：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 w:color="auto"/>
                <w:lang w:val="en-US" w:eastAsia="zh-CN"/>
              </w:rPr>
              <w:t xml:space="preserve">                    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               </w:t>
            </w:r>
          </w:p>
          <w:p>
            <w:pPr>
              <w:jc w:val="left"/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可溶蛋白：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样品名称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货号/批号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样品量(mg/mL)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 xml:space="preserve"> </w:t>
            </w:r>
          </w:p>
          <w:p>
            <w:pPr>
              <w:ind w:firstLine="800" w:firstLineChars="400"/>
              <w:jc w:val="left"/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理论分子量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kDa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，融合标签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，纯度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%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，浓度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mg/ml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，溶解缓冲液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 </w:t>
            </w:r>
          </w:p>
          <w:p>
            <w:pPr>
              <w:jc w:val="left"/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跨膜蛋白：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样品名称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货号/批号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样品量(mg/mL)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 xml:space="preserve"> </w:t>
            </w:r>
          </w:p>
          <w:p>
            <w:pPr>
              <w:ind w:firstLine="800" w:firstLineChars="400"/>
              <w:jc w:val="left"/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理论分子量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kDa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，融合标签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，纯度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%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，浓度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mg/ml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，溶解缓冲液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 </w:t>
            </w:r>
          </w:p>
          <w:p>
            <w:pPr>
              <w:jc w:val="left"/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细胞系：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样品名称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货号/批号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</w: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样品量(mg/mL)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 xml:space="preserve"> </w:t>
            </w:r>
          </w:p>
          <w:p>
            <w:pPr>
              <w:ind w:firstLine="600" w:firstLineChars="300"/>
              <w:jc w:val="left"/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培养基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           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，消化条件（针对贴壁细胞）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                  </w:t>
            </w:r>
          </w:p>
          <w:p>
            <w:pPr>
              <w:jc w:val="left"/>
              <w:rPr>
                <w:rFonts w:hint="default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701675</wp:posOffset>
                      </wp:positionH>
                      <wp:positionV relativeFrom="paragraph">
                        <wp:posOffset>158115</wp:posOffset>
                      </wp:positionV>
                      <wp:extent cx="2905125" cy="15875"/>
                      <wp:effectExtent l="0" t="4445" r="9525" b="8255"/>
                      <wp:wrapNone/>
                      <wp:docPr id="2" name="直接连接符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1688465" y="6517005"/>
                                <a:ext cx="2905125" cy="158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55.25pt;margin-top:12.45pt;height:1.25pt;width:228.75pt;z-index:251659264;mso-width-relative:page;mso-height-relative:page;" filled="f" stroked="t" coordsize="21600,21600" o:gfxdata="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BYAAABkcnMvUEsBAhQAFAAAAAgAh07iQLvsMSjXAAAACQEAAA8AAAAA&#10;AAAAAQAgAAAAOAAAAGRycy9kb3ducmV2LnhtbFBLAQIUABQAAAAIAIdO4kCpsR4f/wEAAOMDAAAO&#10;AAAAAAAAAAEAIAAAADwBAABkcnMvZTJvRG9jLnhtbFBLBQYAAAAABgAGAFkBAACtBQAAAAA=&#10;">
                      <v:fill on="f" focussize="0,0"/>
                      <v:stroke color="#000000 [3200]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default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备注信息：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                               </w:t>
            </w:r>
          </w:p>
        </w:tc>
      </w:tr>
      <w:tr>
        <w:tblPrEx>
          <w:tblBorders>
            <w:top w:val="single" w:color="C0C0C0" w:sz="4" w:space="0"/>
            <w:left w:val="single" w:color="C0C0C0" w:sz="4" w:space="0"/>
            <w:bottom w:val="single" w:color="C0C0C0" w:sz="4" w:space="0"/>
            <w:right w:val="single" w:color="C0C0C0" w:sz="4" w:space="0"/>
            <w:insideH w:val="single" w:color="C0C0C0" w:sz="4" w:space="0"/>
            <w:insideV w:val="single" w:color="C0C0C0" w:sz="4" w:space="0"/>
          </w:tblBorders>
        </w:tblPrEx>
        <w:trPr>
          <w:trHeight w:val="442" w:hRule="atLeast"/>
          <w:jc w:val="center"/>
        </w:trPr>
        <w:tc>
          <w:tcPr>
            <w:tcW w:w="2045" w:type="pct"/>
            <w:vAlign w:val="center"/>
          </w:tcPr>
          <w:p>
            <w:pPr>
              <w:spacing w:before="156" w:beforeLines="50" w:after="156" w:afterLines="50"/>
              <w:jc w:val="left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、</w:t>
            </w: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进行人源化/亲和力成熟抗体的种属</w:t>
            </w:r>
            <w:r>
              <w:rPr>
                <w:rFonts w:hint="eastAsia" w:ascii="宋体" w:hAnsi="宋体" w:cs="宋体"/>
                <w:b/>
                <w:bCs/>
                <w:color w:val="FF0000"/>
                <w:sz w:val="20"/>
                <w:szCs w:val="20"/>
              </w:rPr>
              <w:t>*</w:t>
            </w:r>
          </w:p>
        </w:tc>
        <w:tc>
          <w:tcPr>
            <w:tcW w:w="2954" w:type="pct"/>
            <w:vAlign w:val="center"/>
          </w:tcPr>
          <w:p>
            <w:pPr>
              <w:jc w:val="left"/>
              <w:rPr>
                <w:rFonts w:hint="default" w:ascii="宋体" w:hAnsi="宋体" w:cs="宋体"/>
                <w:b/>
                <w:bCs/>
                <w:sz w:val="20"/>
                <w:szCs w:val="20"/>
                <w:u w:val="none"/>
                <w:lang w:val="en-US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2289175</wp:posOffset>
                      </wp:positionH>
                      <wp:positionV relativeFrom="paragraph">
                        <wp:posOffset>243205</wp:posOffset>
                      </wp:positionV>
                      <wp:extent cx="571500" cy="0"/>
                      <wp:effectExtent l="0" t="0" r="0" b="0"/>
                      <wp:wrapNone/>
                      <wp:docPr id="12" name="直接连接符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5014595" y="7022465"/>
                                <a:ext cx="5715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180.25pt;margin-top:19.15pt;height:0pt;width:45pt;z-index:251662336;mso-width-relative:page;mso-height-relative:page;" filled="f" stroked="t" coordsize="21600,21600" o:gfxdata="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WAAAAZHJzL1BLAQIUABQAAAAIAIdO4kDTTvLS1gAAAAkBAAAPAAAAAAAA&#10;AAEAIAAAADgAAABkcnMvZG93bnJldi54bWxQSwECFAAUAAAACACHTuJAPXGbjf4BAADgAwAADgAA&#10;AAAAAAABACAAAAA7AQAAZHJzL2Uyb0RvYy54bWxQSwUGAAAAAAYABgBZAQAAqwUAAAAA&#10;">
                      <v:fill on="f" focussize="0,0"/>
                      <v:stroke color="#000000 [3200]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>小鼠</w:t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  </w:t>
            </w: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>大鼠</w:t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  </w:t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>兔</w:t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其它：         </w:t>
            </w:r>
            <w:r>
              <w:rPr>
                <w:rFonts w:hint="eastAsia" w:ascii="Arial" w:hAnsi="Arial"/>
                <w:sz w:val="20"/>
                <w:szCs w:val="20"/>
                <w:u w:val="single"/>
                <w:lang w:val="en-US" w:eastAsia="zh-CN"/>
              </w:rPr>
              <w:t xml:space="preserve">   </w:t>
            </w:r>
          </w:p>
        </w:tc>
      </w:tr>
      <w:tr>
        <w:tblPrEx>
          <w:tblBorders>
            <w:top w:val="single" w:color="C0C0C0" w:sz="4" w:space="0"/>
            <w:left w:val="single" w:color="C0C0C0" w:sz="4" w:space="0"/>
            <w:bottom w:val="single" w:color="C0C0C0" w:sz="4" w:space="0"/>
            <w:right w:val="single" w:color="C0C0C0" w:sz="4" w:space="0"/>
            <w:insideH w:val="single" w:color="C0C0C0" w:sz="4" w:space="0"/>
            <w:insideV w:val="single" w:color="C0C0C0" w:sz="4" w:space="0"/>
          </w:tblBorders>
        </w:tblPrEx>
        <w:trPr>
          <w:trHeight w:val="579" w:hRule="atLeast"/>
          <w:jc w:val="center"/>
        </w:trPr>
        <w:tc>
          <w:tcPr>
            <w:tcW w:w="2045" w:type="pct"/>
            <w:vAlign w:val="center"/>
          </w:tcPr>
          <w:p>
            <w:pPr>
              <w:ind w:right="200"/>
              <w:jc w:val="lef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hint="eastAsia" w:ascii="宋体" w:hAnsi="宋体" w:cs="微软雅黑"/>
                <w:b/>
                <w:bCs/>
                <w:sz w:val="20"/>
                <w:szCs w:val="20"/>
                <w:lang w:val="en-US" w:eastAsia="zh-CN"/>
              </w:rPr>
              <w:t>3</w:t>
            </w:r>
            <w:r>
              <w:rPr>
                <w:rFonts w:ascii="宋体" w:hAnsi="宋体" w:cs="微软雅黑"/>
                <w:b/>
                <w:bCs/>
                <w:sz w:val="20"/>
                <w:szCs w:val="20"/>
              </w:rPr>
              <w:t>、</w:t>
            </w:r>
            <w:r>
              <w:rPr>
                <w:rFonts w:hint="eastAsia" w:ascii="宋体" w:hAnsi="宋体" w:cs="微软雅黑"/>
                <w:b/>
                <w:bCs/>
                <w:sz w:val="20"/>
                <w:szCs w:val="20"/>
                <w:lang w:val="en-US" w:eastAsia="zh-CN"/>
              </w:rPr>
              <w:t>进行人源化/亲和力成熟的抗体类型</w:t>
            </w:r>
            <w:r>
              <w:rPr>
                <w:rFonts w:ascii="宋体" w:hAnsi="宋体" w:cs="微软雅黑"/>
                <w:b/>
                <w:bCs/>
                <w:color w:val="C00000"/>
                <w:sz w:val="20"/>
                <w:szCs w:val="20"/>
              </w:rPr>
              <w:t>*</w:t>
            </w:r>
          </w:p>
        </w:tc>
        <w:tc>
          <w:tcPr>
            <w:tcW w:w="2954" w:type="pct"/>
            <w:vAlign w:val="center"/>
          </w:tcPr>
          <w:p>
            <w:pPr>
              <w:jc w:val="left"/>
              <w:rPr>
                <w:rFonts w:ascii="Arial" w:hAnsi="Arial"/>
                <w:sz w:val="20"/>
                <w:szCs w:val="20"/>
                <w:u w:val="single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2328545</wp:posOffset>
                      </wp:positionH>
                      <wp:positionV relativeFrom="paragraph">
                        <wp:posOffset>219075</wp:posOffset>
                      </wp:positionV>
                      <wp:extent cx="627380" cy="8255"/>
                      <wp:effectExtent l="0" t="0" r="0" b="0"/>
                      <wp:wrapNone/>
                      <wp:docPr id="11" name="直接连接符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5101590" y="7522210"/>
                                <a:ext cx="627380" cy="825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183.35pt;margin-top:17.25pt;height:0.65pt;width:49.4pt;z-index:251661312;mso-width-relative:page;mso-height-relative:page;" filled="f" stroked="t" coordsize="21600,21600" o:gfxdata="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BYAAABkcnMvUEsBAhQAFAAAAAgAh07iQIQwzTzXAAAACQEAAA8AAAAA&#10;AAAAAQAgAAAAOAAAAGRycy9kb3ducmV2LnhtbFBLAQIUABQAAAAIAIdO4kCuT2x+/wEAAOMDAAAO&#10;AAAAAAAAAAEAIAAAADwBAABkcnMvZTJvRG9jLnhtbFBLBQYAAAAABgAGAFkBAACtBQAAAAA=&#10;">
                      <v:fill on="f" focussize="0,0"/>
                      <v:stroke color="#000000 [3200]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>IgG</w:t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 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Fab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 scFv 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 其它：</w:t>
            </w:r>
          </w:p>
        </w:tc>
      </w:tr>
      <w:tr>
        <w:tblPrEx>
          <w:tblBorders>
            <w:top w:val="single" w:color="C0C0C0" w:sz="4" w:space="0"/>
            <w:left w:val="single" w:color="C0C0C0" w:sz="4" w:space="0"/>
            <w:bottom w:val="single" w:color="C0C0C0" w:sz="4" w:space="0"/>
            <w:right w:val="single" w:color="C0C0C0" w:sz="4" w:space="0"/>
            <w:insideH w:val="single" w:color="C0C0C0" w:sz="4" w:space="0"/>
            <w:insideV w:val="single" w:color="C0C0C0" w:sz="4" w:space="0"/>
          </w:tblBorders>
        </w:tblPrEx>
        <w:trPr>
          <w:trHeight w:val="1020" w:hRule="atLeast"/>
          <w:jc w:val="center"/>
        </w:trPr>
        <w:tc>
          <w:tcPr>
            <w:tcW w:w="2045" w:type="pct"/>
            <w:vAlign w:val="center"/>
          </w:tcPr>
          <w:p>
            <w:pPr>
              <w:spacing w:before="156" w:beforeLines="50" w:after="156" w:afterLines="50"/>
              <w:jc w:val="left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微软雅黑"/>
                <w:b/>
                <w:bCs/>
                <w:sz w:val="20"/>
                <w:szCs w:val="20"/>
                <w:lang w:val="en-US" w:eastAsia="zh-CN"/>
              </w:rPr>
              <w:t>4</w:t>
            </w:r>
            <w:r>
              <w:rPr>
                <w:rFonts w:ascii="宋体" w:hAnsi="宋体" w:cs="微软雅黑"/>
                <w:b/>
                <w:bCs/>
                <w:sz w:val="20"/>
                <w:szCs w:val="20"/>
              </w:rPr>
              <w:t>、</w:t>
            </w:r>
            <w:r>
              <w:rPr>
                <w:rFonts w:hint="eastAsia" w:ascii="宋体" w:hAnsi="宋体" w:cs="微软雅黑"/>
                <w:b/>
                <w:bCs/>
                <w:sz w:val="20"/>
                <w:szCs w:val="20"/>
                <w:lang w:val="en-US" w:eastAsia="zh-CN"/>
              </w:rPr>
              <w:t>抗原与抗体亲和力</w:t>
            </w:r>
            <w:r>
              <w:rPr>
                <w:rFonts w:ascii="宋体" w:hAnsi="宋体" w:cs="微软雅黑"/>
                <w:b/>
                <w:bCs/>
                <w:color w:val="FF0000"/>
                <w:sz w:val="20"/>
                <w:szCs w:val="20"/>
              </w:rPr>
              <w:t>*</w:t>
            </w:r>
          </w:p>
        </w:tc>
        <w:tc>
          <w:tcPr>
            <w:tcW w:w="2954" w:type="pct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ascii="Arial" w:hAnsi="Arial" w:eastAsia="宋体" w:cs="Arial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none"/>
                <w:lang w:val="en-US" w:eastAsia="zh-CN"/>
              </w:rPr>
              <w:t>nM</w:t>
            </w:r>
          </w:p>
        </w:tc>
      </w:tr>
      <w:tr>
        <w:tblPrEx>
          <w:tblBorders>
            <w:top w:val="single" w:color="C0C0C0" w:sz="4" w:space="0"/>
            <w:left w:val="single" w:color="C0C0C0" w:sz="4" w:space="0"/>
            <w:bottom w:val="single" w:color="C0C0C0" w:sz="4" w:space="0"/>
            <w:right w:val="single" w:color="C0C0C0" w:sz="4" w:space="0"/>
            <w:insideH w:val="single" w:color="C0C0C0" w:sz="4" w:space="0"/>
            <w:insideV w:val="single" w:color="C0C0C0" w:sz="4" w:space="0"/>
          </w:tblBorders>
        </w:tblPrEx>
        <w:trPr>
          <w:trHeight w:val="1020" w:hRule="atLeast"/>
          <w:jc w:val="center"/>
        </w:trPr>
        <w:tc>
          <w:tcPr>
            <w:tcW w:w="2045" w:type="pct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ascii="宋体" w:hAnsi="宋体" w:cs="微软雅黑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微软雅黑"/>
                <w:b/>
                <w:bCs/>
                <w:sz w:val="20"/>
                <w:szCs w:val="20"/>
                <w:lang w:val="en-US" w:eastAsia="zh-CN"/>
              </w:rPr>
              <w:t>5、采用何种方法测定亲和力</w:t>
            </w:r>
          </w:p>
        </w:tc>
        <w:tc>
          <w:tcPr>
            <w:tcW w:w="2954" w:type="pct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ascii="宋体" w:hAnsi="宋体" w:eastAsia="宋体" w:cs="宋体"/>
                <w:bCs/>
                <w:sz w:val="20"/>
                <w:szCs w:val="20"/>
                <w:lang w:val="en-US" w:eastAsia="zh-CN"/>
              </w:rPr>
            </w:pP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SPR   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 Elisa 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 BLI</w:t>
            </w:r>
          </w:p>
        </w:tc>
      </w:tr>
      <w:tr>
        <w:tblPrEx>
          <w:tblBorders>
            <w:top w:val="single" w:color="C0C0C0" w:sz="4" w:space="0"/>
            <w:left w:val="single" w:color="C0C0C0" w:sz="4" w:space="0"/>
            <w:bottom w:val="single" w:color="C0C0C0" w:sz="4" w:space="0"/>
            <w:right w:val="single" w:color="C0C0C0" w:sz="4" w:space="0"/>
            <w:insideH w:val="single" w:color="C0C0C0" w:sz="4" w:space="0"/>
            <w:insideV w:val="single" w:color="C0C0C0" w:sz="4" w:space="0"/>
          </w:tblBorders>
        </w:tblPrEx>
        <w:trPr>
          <w:trHeight w:val="1020" w:hRule="atLeast"/>
          <w:jc w:val="center"/>
        </w:trPr>
        <w:tc>
          <w:tcPr>
            <w:tcW w:w="2045" w:type="pct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ascii="宋体" w:hAnsi="宋体" w:cs="微软雅黑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微软雅黑"/>
                <w:b/>
                <w:bCs/>
                <w:sz w:val="20"/>
                <w:szCs w:val="20"/>
                <w:lang w:val="en-US" w:eastAsia="zh-CN"/>
              </w:rPr>
              <w:t>6、其他需求</w:t>
            </w:r>
            <w:r>
              <w:rPr>
                <w:rFonts w:ascii="宋体" w:hAnsi="宋体" w:cs="微软雅黑"/>
                <w:b/>
                <w:bCs/>
                <w:color w:val="FF0000"/>
                <w:sz w:val="20"/>
                <w:szCs w:val="20"/>
              </w:rPr>
              <w:t>*</w:t>
            </w:r>
          </w:p>
        </w:tc>
        <w:tc>
          <w:tcPr>
            <w:tcW w:w="2954" w:type="pct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ascii="宋体" w:hAnsi="宋体" w:eastAsia="宋体" w:cs="宋体"/>
                <w:bCs/>
                <w:sz w:val="20"/>
                <w:szCs w:val="20"/>
                <w:u w:val="single"/>
                <w:lang w:val="en-US" w:eastAsia="zh-CN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58420</wp:posOffset>
                      </wp:positionH>
                      <wp:positionV relativeFrom="paragraph">
                        <wp:posOffset>484505</wp:posOffset>
                      </wp:positionV>
                      <wp:extent cx="2206625" cy="23495"/>
                      <wp:effectExtent l="0" t="4445" r="3175" b="10160"/>
                      <wp:wrapNone/>
                      <wp:docPr id="5" name="直接连接符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2831465" y="1410970"/>
                                <a:ext cx="2206625" cy="2349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4.6pt;margin-top:38.15pt;height:1.85pt;width:173.75pt;z-index:251660288;mso-width-relative:page;mso-height-relative:page;" filled="f" stroked="t" coordsize="21600,21600" o:gfxdata="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WAAAAZHJzL1BLAQIUABQAAAAIAIdO4kD3X5EA1gAAAAcBAAAPAAAA&#10;AAAAAAEAIAAAADgAAABkcnMvZG93bnJldi54bWxQSwECFAAUAAAACACHTuJAEHjlTAECAADjAwAA&#10;DgAAAAAAAAABACAAAAA7AQAAZHJzL2Uyb0RvYy54bWxQSwUGAAAAAAYABgBZAQAArgUAAAAA&#10;">
                      <v:fill on="f" focussize="0,0"/>
                      <v:stroke color="#000000 [3200]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eastAsia" w:ascii="宋体" w:hAnsi="宋体" w:cs="宋体"/>
                <w:bCs/>
                <w:sz w:val="20"/>
                <w:szCs w:val="20"/>
                <w:u w:val="single"/>
                <w:lang w:val="en-US" w:eastAsia="zh-CN"/>
              </w:rPr>
              <w:t xml:space="preserve">                                 </w:t>
            </w:r>
          </w:p>
        </w:tc>
      </w:tr>
      <w:tr>
        <w:tblPrEx>
          <w:tblBorders>
            <w:top w:val="single" w:color="C0C0C0" w:sz="4" w:space="0"/>
            <w:left w:val="single" w:color="C0C0C0" w:sz="4" w:space="0"/>
            <w:bottom w:val="single" w:color="C0C0C0" w:sz="4" w:space="0"/>
            <w:right w:val="single" w:color="C0C0C0" w:sz="4" w:space="0"/>
            <w:insideH w:val="single" w:color="C0C0C0" w:sz="4" w:space="0"/>
            <w:insideV w:val="single" w:color="C0C0C0" w:sz="4" w:space="0"/>
          </w:tblBorders>
        </w:tblPrEx>
        <w:trPr>
          <w:trHeight w:val="789" w:hRule="atLeast"/>
          <w:jc w:val="center"/>
        </w:trPr>
        <w:tc>
          <w:tcPr>
            <w:tcW w:w="2045" w:type="pct"/>
            <w:vAlign w:val="center"/>
          </w:tcPr>
          <w:p>
            <w:pPr>
              <w:spacing w:before="156" w:beforeLines="50" w:after="156" w:afterLines="50"/>
              <w:jc w:val="lef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hint="eastAsia" w:ascii="宋体" w:hAnsi="宋体" w:cs="微软雅黑"/>
                <w:b/>
                <w:bCs/>
                <w:sz w:val="20"/>
                <w:szCs w:val="20"/>
                <w:lang w:val="en-US" w:eastAsia="zh-CN"/>
              </w:rPr>
              <w:t>7</w:t>
            </w:r>
            <w:r>
              <w:rPr>
                <w:rFonts w:ascii="宋体" w:hAnsi="宋体" w:cs="微软雅黑"/>
                <w:b/>
                <w:bCs/>
                <w:sz w:val="20"/>
                <w:szCs w:val="20"/>
              </w:rPr>
              <w:t>、</w:t>
            </w:r>
            <w:r>
              <w:rPr>
                <w:rFonts w:hint="eastAsia" w:ascii="宋体" w:hAnsi="宋体" w:cs="微软雅黑"/>
                <w:b/>
                <w:bCs/>
                <w:sz w:val="20"/>
                <w:szCs w:val="20"/>
                <w:lang w:val="en-US" w:eastAsia="zh-CN"/>
              </w:rPr>
              <w:t>项目</w:t>
            </w:r>
            <w:r>
              <w:rPr>
                <w:rFonts w:ascii="宋体" w:hAnsi="宋体" w:cs="微软雅黑"/>
                <w:b/>
                <w:bCs/>
                <w:sz w:val="20"/>
                <w:szCs w:val="20"/>
              </w:rPr>
              <w:t>信息 ：</w:t>
            </w:r>
          </w:p>
        </w:tc>
        <w:tc>
          <w:tcPr>
            <w:tcW w:w="2954" w:type="pct"/>
            <w:vAlign w:val="center"/>
          </w:tcPr>
          <w:p>
            <w:pPr>
              <w:spacing w:before="156" w:beforeLines="50" w:after="156" w:afterLines="50"/>
              <w:jc w:val="left"/>
              <w:rPr>
                <w:rFonts w:ascii="宋体" w:hAnsi="宋体" w:cs="微软雅黑"/>
                <w:sz w:val="20"/>
                <w:szCs w:val="20"/>
              </w:rPr>
            </w:pPr>
            <w:r>
              <w:rPr>
                <w:rFonts w:hint="eastAsia" w:ascii="宋体" w:hAnsi="宋体" w:cs="微软雅黑"/>
                <w:sz w:val="20"/>
                <w:szCs w:val="20"/>
                <w:lang w:val="en-US" w:eastAsia="zh-CN"/>
              </w:rPr>
              <w:t>项目问询是否为了课题申请</w:t>
            </w:r>
            <w:r>
              <w:rPr>
                <w:rFonts w:ascii="宋体" w:hAnsi="宋体" w:cs="微软雅黑"/>
                <w:sz w:val="20"/>
                <w:szCs w:val="20"/>
              </w:rPr>
              <w:t>?</w:t>
            </w: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>
              <w:rPr>
                <w:rFonts w:hint="eastAsia" w:ascii="Arial" w:hAnsi="Arial"/>
                <w:sz w:val="20"/>
                <w:szCs w:val="20"/>
              </w:rPr>
              <w:t xml:space="preserve">   </w:t>
            </w: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是   </w:t>
            </w: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否</w:t>
            </w:r>
          </w:p>
          <w:p>
            <w:pPr>
              <w:spacing w:before="156" w:beforeLines="50" w:after="156" w:afterLines="50"/>
              <w:jc w:val="left"/>
              <w:rPr>
                <w:rFonts w:ascii="宋体" w:hAnsi="宋体" w:cs="宋体"/>
                <w:sz w:val="20"/>
                <w:szCs w:val="20"/>
                <w:u w:val="single"/>
              </w:rPr>
            </w:pPr>
            <w:r>
              <w:rPr>
                <w:rFonts w:hint="eastAsia" w:ascii="宋体" w:hAnsi="宋体" w:cs="微软雅黑"/>
                <w:sz w:val="20"/>
                <w:szCs w:val="20"/>
                <w:lang w:val="en-US" w:eastAsia="zh-CN"/>
              </w:rPr>
              <w:t>项目准备开始时间</w:t>
            </w:r>
            <w:r>
              <w:rPr>
                <w:rFonts w:hint="eastAsia" w:ascii="Arial" w:hAnsi="Arial"/>
                <w:sz w:val="20"/>
                <w:szCs w:val="20"/>
              </w:rPr>
              <w:t xml:space="preserve">   </w:t>
            </w: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是   </w:t>
            </w: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</w:rPr>
              <w:t xml:space="preserve"> 否</w:t>
            </w:r>
          </w:p>
          <w:p>
            <w:pPr>
              <w:jc w:val="left"/>
              <w:rPr>
                <w:rFonts w:hint="default" w:ascii="Arial" w:hAnsi="Arial" w:eastAsia="宋体"/>
                <w:sz w:val="20"/>
                <w:szCs w:val="20"/>
                <w:u w:val="single"/>
                <w:lang w:val="en-US" w:eastAsia="zh-CN"/>
              </w:rPr>
            </w:pPr>
            <w:r>
              <w:rPr>
                <w:rFonts w:ascii="宋体" w:hAnsi="宋体" w:cs="宋体"/>
                <w:bCs/>
                <w:sz w:val="20"/>
                <w:szCs w:val="20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立即  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一个月内  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 xml:space="preserve">三个月内   </w:t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sym w:font="Wingdings" w:char="00A8"/>
            </w:r>
            <w:r>
              <w:rPr>
                <w:rFonts w:hint="eastAsia" w:ascii="宋体" w:hAnsi="宋体" w:cs="宋体"/>
                <w:bCs/>
                <w:sz w:val="20"/>
                <w:szCs w:val="20"/>
                <w:lang w:val="en-US" w:eastAsia="zh-CN"/>
              </w:rPr>
              <w:t>半年之后</w:t>
            </w:r>
          </w:p>
        </w:tc>
      </w:tr>
    </w:tbl>
    <w:p>
      <w:pPr>
        <w:widowControl/>
        <w:jc w:val="left"/>
        <w:rPr>
          <w:rFonts w:asciiTheme="minorEastAsia" w:hAnsiTheme="minorEastAsia" w:eastAsiaTheme="minorEastAsia"/>
          <w:b/>
          <w:szCs w:val="21"/>
        </w:rPr>
      </w:pPr>
    </w:p>
    <w:p>
      <w:pPr>
        <w:widowControl/>
        <w:numPr>
          <w:ilvl w:val="0"/>
          <w:numId w:val="1"/>
        </w:numPr>
        <w:jc w:val="left"/>
        <w:rPr>
          <w:rFonts w:asciiTheme="minorEastAsia" w:hAnsiTheme="minorEastAsia" w:eastAsiaTheme="minorEastAsia"/>
          <w:b/>
          <w:szCs w:val="21"/>
        </w:rPr>
      </w:pPr>
      <w:r>
        <w:rPr>
          <w:rFonts w:hint="eastAsia" w:asciiTheme="minorEastAsia" w:hAnsiTheme="minorEastAsia" w:eastAsiaTheme="minorEastAsia"/>
          <w:b/>
          <w:szCs w:val="21"/>
        </w:rPr>
        <w:t>其他要求及说明：</w:t>
      </w:r>
    </w:p>
    <w:p>
      <w:pPr>
        <w:widowControl/>
        <w:ind w:left="360"/>
        <w:jc w:val="left"/>
        <w:rPr>
          <w:rFonts w:asciiTheme="minorEastAsia" w:hAnsiTheme="minorEastAsia" w:eastAsiaTheme="minorEastAsia"/>
          <w:szCs w:val="21"/>
        </w:rPr>
      </w:pPr>
    </w:p>
    <w:p>
      <w:pPr>
        <w:spacing w:line="360" w:lineRule="exact"/>
        <w:ind w:firstLine="632" w:firstLineChars="300"/>
        <w:rPr>
          <w:rFonts w:hint="eastAsia" w:ascii="宋体" w:hAnsi="宋体" w:eastAsia="宋体" w:cs="宋体"/>
          <w:b/>
          <w:sz w:val="21"/>
          <w:szCs w:val="21"/>
          <w:lang w:val="zh-TW" w:eastAsia="zh-TW"/>
        </w:rPr>
      </w:pPr>
      <w:bookmarkStart w:id="0" w:name="_GoBack"/>
      <w:bookmarkEnd w:id="0"/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440" w:right="1080" w:bottom="1440" w:left="1080" w:header="851" w:footer="992" w:gutter="0"/>
      <w:cols w:space="425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7020304040A0204"/>
    <w:charset w:val="00"/>
    <w:family w:val="swiss"/>
    <w:pitch w:val="default"/>
    <w:sig w:usb0="E10002FF" w:usb1="4000ACFF" w:usb2="00000009" w:usb3="00000000" w:csb0="2000019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Heiti SC Light">
    <w:panose1 w:val="02000000000000000000"/>
    <w:charset w:val="50"/>
    <w:family w:val="auto"/>
    <w:pitch w:val="default"/>
    <w:sig w:usb0="8000002F" w:usb1="0800004A" w:usb2="00000000" w:usb3="00000000" w:csb0="203E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Arial Regular">
    <w:panose1 w:val="020B0604020202090204"/>
    <w:charset w:val="00"/>
    <w:family w:val="auto"/>
    <w:pitch w:val="default"/>
    <w:sig w:usb0="E0000AFF" w:usb1="00007843" w:usb2="00000001" w:usb3="00000000" w:csb0="400001BF" w:csb1="DFF70000"/>
  </w:font>
  <w:font w:name="PingFang SC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  <w:rPr>
        <w:b/>
        <w:color w:val="77933C" w:themeColor="accent3" w:themeShade="BF"/>
      </w:rPr>
    </w:pPr>
    <w:r>
      <w:rPr>
        <w:rFonts w:hint="eastAsia"/>
        <w:b/>
        <w:color w:val="77933C" w:themeColor="accent3" w:themeShade="BF"/>
      </w:rPr>
      <w:t>北京百欧泰生物科技有限公司</w:t>
    </w:r>
  </w:p>
  <w:p>
    <w:pPr>
      <w:pStyle w:val="5"/>
      <w:jc w:val="center"/>
      <w:rPr>
        <w:rFonts w:hint="eastAsia"/>
        <w:b/>
        <w:color w:val="77933C" w:themeColor="accent3" w:themeShade="BF"/>
      </w:rPr>
    </w:pPr>
    <w:r>
      <w:rPr>
        <w:rFonts w:hint="eastAsia"/>
        <w:b/>
        <w:color w:val="77933C" w:themeColor="accent3" w:themeShade="BF"/>
      </w:rPr>
      <w:t>T</w:t>
    </w:r>
    <w:r>
      <w:rPr>
        <w:b/>
        <w:color w:val="77933C" w:themeColor="accent3" w:themeShade="BF"/>
      </w:rPr>
      <w:t>el</w:t>
    </w:r>
    <w:r>
      <w:rPr>
        <w:rFonts w:hint="eastAsia"/>
        <w:b/>
        <w:color w:val="77933C" w:themeColor="accent3" w:themeShade="BF"/>
      </w:rPr>
      <w:t>：</w:t>
    </w:r>
    <w:r>
      <w:rPr>
        <w:rFonts w:hint="eastAsia" w:asciiTheme="minorHAnsi" w:hAnsiTheme="minorHAnsi" w:eastAsiaTheme="minorEastAsia" w:cstheme="minorBidi"/>
        <w:b/>
        <w:color w:val="77933C" w:themeColor="accent3" w:themeShade="BF"/>
        <w:kern w:val="2"/>
        <w:sz w:val="18"/>
        <w:szCs w:val="18"/>
        <w:u w:color="000000"/>
        <w:lang w:val="en-US" w:eastAsia="zh-CN" w:bidi="ar-SA"/>
      </w:rPr>
      <w:t>400</w:t>
    </w:r>
    <w:r>
      <w:rPr>
        <w:rFonts w:hint="default" w:cstheme="minorBidi"/>
        <w:b/>
        <w:color w:val="77933C" w:themeColor="accent3" w:themeShade="BF"/>
        <w:kern w:val="2"/>
        <w:sz w:val="18"/>
        <w:szCs w:val="18"/>
        <w:u w:color="000000"/>
        <w:lang w:eastAsia="zh-CN" w:bidi="ar-SA"/>
      </w:rPr>
      <w:t>-</w:t>
    </w:r>
    <w:r>
      <w:rPr>
        <w:rFonts w:hint="eastAsia" w:asciiTheme="minorHAnsi" w:hAnsiTheme="minorHAnsi" w:eastAsiaTheme="minorEastAsia" w:cstheme="minorBidi"/>
        <w:b/>
        <w:color w:val="77933C" w:themeColor="accent3" w:themeShade="BF"/>
        <w:kern w:val="2"/>
        <w:sz w:val="18"/>
        <w:szCs w:val="18"/>
        <w:u w:color="000000"/>
        <w:lang w:val="en-US" w:eastAsia="zh-CN" w:bidi="ar-SA"/>
      </w:rPr>
      <w:t>669</w:t>
    </w:r>
    <w:r>
      <w:rPr>
        <w:rFonts w:hint="default" w:cstheme="minorBidi"/>
        <w:b/>
        <w:color w:val="77933C" w:themeColor="accent3" w:themeShade="BF"/>
        <w:kern w:val="2"/>
        <w:sz w:val="18"/>
        <w:szCs w:val="18"/>
        <w:u w:color="000000"/>
        <w:lang w:eastAsia="zh-CN" w:bidi="ar-SA"/>
      </w:rPr>
      <w:t>-</w:t>
    </w:r>
    <w:r>
      <w:rPr>
        <w:rFonts w:hint="eastAsia" w:asciiTheme="minorHAnsi" w:hAnsiTheme="minorHAnsi" w:eastAsiaTheme="minorEastAsia" w:cstheme="minorBidi"/>
        <w:b/>
        <w:color w:val="77933C" w:themeColor="accent3" w:themeShade="BF"/>
        <w:kern w:val="2"/>
        <w:sz w:val="18"/>
        <w:szCs w:val="18"/>
        <w:u w:color="000000"/>
        <w:lang w:val="en-US" w:eastAsia="zh-CN" w:bidi="ar-SA"/>
      </w:rPr>
      <w:t>8850</w:t>
    </w:r>
    <w:r>
      <w:rPr>
        <w:rFonts w:hint="default" w:asciiTheme="minorHAnsi" w:hAnsiTheme="minorHAnsi" w:eastAsiaTheme="minorEastAsia" w:cstheme="minorBidi"/>
        <w:b/>
        <w:color w:val="77933C" w:themeColor="accent3" w:themeShade="BF"/>
        <w:kern w:val="2"/>
        <w:sz w:val="18"/>
        <w:szCs w:val="18"/>
        <w:u w:color="000000"/>
        <w:lang w:eastAsia="zh-CN" w:bidi="ar-SA"/>
      </w:rPr>
      <w:t xml:space="preserve"> </w:t>
    </w:r>
    <w:r>
      <w:rPr>
        <w:b/>
        <w:color w:val="77933C" w:themeColor="accent3" w:themeShade="BF"/>
      </w:rPr>
      <w:t xml:space="preserve"> </w:t>
    </w:r>
    <w:r>
      <w:rPr>
        <w:rFonts w:hint="eastAsia"/>
        <w:b/>
        <w:color w:val="77933C" w:themeColor="accent3" w:themeShade="BF"/>
      </w:rPr>
      <w:t xml:space="preserve"> Email: </w:t>
    </w:r>
    <w:r>
      <w:rPr>
        <w:rFonts w:hint="eastAsia"/>
        <w:b/>
        <w:color w:val="77933C" w:themeColor="accent3" w:themeShade="BF"/>
      </w:rPr>
      <w:fldChar w:fldCharType="begin"/>
    </w:r>
    <w:r>
      <w:rPr>
        <w:rFonts w:hint="eastAsia"/>
        <w:b/>
        <w:color w:val="77933C" w:themeColor="accent3" w:themeShade="BF"/>
      </w:rPr>
      <w:instrText xml:space="preserve"> HYPERLINK "mailto:info@biotyscience.com" </w:instrText>
    </w:r>
    <w:r>
      <w:rPr>
        <w:rFonts w:hint="eastAsia"/>
        <w:b/>
        <w:color w:val="77933C" w:themeColor="accent3" w:themeShade="BF"/>
      </w:rPr>
      <w:fldChar w:fldCharType="separate"/>
    </w:r>
    <w:r>
      <w:rPr>
        <w:rFonts w:hint="eastAsia"/>
        <w:b/>
        <w:color w:val="77933C" w:themeColor="accent3" w:themeShade="BF"/>
      </w:rPr>
      <w:t>info@biotyscience.com</w:t>
    </w:r>
    <w:r>
      <w:rPr>
        <w:rFonts w:hint="eastAsia"/>
        <w:b/>
        <w:color w:val="77933C" w:themeColor="accent3" w:themeShade="BF"/>
      </w:rPr>
      <w:fldChar w:fldCharType="end"/>
    </w:r>
  </w:p>
  <w:p>
    <w:pPr>
      <w:pStyle w:val="5"/>
      <w:jc w:val="center"/>
      <w:rPr>
        <w:rFonts w:hint="eastAsia"/>
        <w:b/>
        <w:color w:val="77933C" w:themeColor="accent3" w:themeShade="BF"/>
      </w:rPr>
    </w:pPr>
    <w:r>
      <w:rPr>
        <w:rFonts w:hint="eastAsia"/>
        <w:b/>
        <w:color w:val="77933C" w:themeColor="accent3" w:themeShade="BF"/>
      </w:rPr>
      <w:t>Address: 北京市房山区良乡凯旋大街建设路18号</w:t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  <w:rPr>
        <w:b/>
        <w:color w:val="77933C" w:themeColor="accent3" w:themeShade="BF"/>
      </w:rPr>
    </w:pPr>
    <w:r>
      <w:rPr>
        <w:rFonts w:hint="eastAsia"/>
        <w:b/>
        <w:color w:val="77933C" w:themeColor="accent3" w:themeShade="BF"/>
      </w:rPr>
      <w:t>北京百欧泰生物科技有限公司</w:t>
    </w:r>
  </w:p>
  <w:p>
    <w:pPr>
      <w:pStyle w:val="5"/>
      <w:jc w:val="center"/>
      <w:rPr>
        <w:b/>
        <w:color w:val="77933C" w:themeColor="accent3" w:themeShade="BF"/>
      </w:rPr>
    </w:pPr>
    <w:r>
      <w:rPr>
        <w:rFonts w:hint="eastAsia"/>
        <w:b/>
        <w:color w:val="77933C" w:themeColor="accent3" w:themeShade="BF"/>
      </w:rPr>
      <w:t>T</w:t>
    </w:r>
    <w:r>
      <w:rPr>
        <w:b/>
        <w:color w:val="77933C" w:themeColor="accent3" w:themeShade="BF"/>
      </w:rPr>
      <w:t>el</w:t>
    </w:r>
    <w:r>
      <w:rPr>
        <w:rFonts w:hint="eastAsia"/>
        <w:b/>
        <w:color w:val="77933C" w:themeColor="accent3" w:themeShade="BF"/>
      </w:rPr>
      <w:t>：</w:t>
    </w:r>
    <w:r>
      <w:rPr>
        <w:rFonts w:hint="eastAsia" w:asciiTheme="minorHAnsi" w:hAnsiTheme="minorHAnsi" w:eastAsiaTheme="minorEastAsia" w:cstheme="minorBidi"/>
        <w:b/>
        <w:color w:val="77933C" w:themeColor="accent3" w:themeShade="BF"/>
        <w:kern w:val="2"/>
        <w:sz w:val="18"/>
        <w:szCs w:val="18"/>
        <w:u w:color="000000"/>
        <w:lang w:val="en-US" w:eastAsia="zh-CN" w:bidi="ar-SA"/>
      </w:rPr>
      <w:t>400</w:t>
    </w:r>
    <w:r>
      <w:rPr>
        <w:rFonts w:hint="default" w:cstheme="minorBidi"/>
        <w:b/>
        <w:color w:val="77933C" w:themeColor="accent3" w:themeShade="BF"/>
        <w:kern w:val="2"/>
        <w:sz w:val="18"/>
        <w:szCs w:val="18"/>
        <w:u w:color="000000"/>
        <w:lang w:eastAsia="zh-CN" w:bidi="ar-SA"/>
      </w:rPr>
      <w:t>-</w:t>
    </w:r>
    <w:r>
      <w:rPr>
        <w:rFonts w:hint="eastAsia" w:asciiTheme="minorHAnsi" w:hAnsiTheme="minorHAnsi" w:eastAsiaTheme="minorEastAsia" w:cstheme="minorBidi"/>
        <w:b/>
        <w:color w:val="77933C" w:themeColor="accent3" w:themeShade="BF"/>
        <w:kern w:val="2"/>
        <w:sz w:val="18"/>
        <w:szCs w:val="18"/>
        <w:u w:color="000000"/>
        <w:lang w:val="en-US" w:eastAsia="zh-CN" w:bidi="ar-SA"/>
      </w:rPr>
      <w:t>669</w:t>
    </w:r>
    <w:r>
      <w:rPr>
        <w:rFonts w:hint="default" w:cstheme="minorBidi"/>
        <w:b/>
        <w:color w:val="77933C" w:themeColor="accent3" w:themeShade="BF"/>
        <w:kern w:val="2"/>
        <w:sz w:val="18"/>
        <w:szCs w:val="18"/>
        <w:u w:color="000000"/>
        <w:lang w:eastAsia="zh-CN" w:bidi="ar-SA"/>
      </w:rPr>
      <w:t>-</w:t>
    </w:r>
    <w:r>
      <w:rPr>
        <w:rFonts w:hint="eastAsia" w:asciiTheme="minorHAnsi" w:hAnsiTheme="minorHAnsi" w:eastAsiaTheme="minorEastAsia" w:cstheme="minorBidi"/>
        <w:b/>
        <w:color w:val="77933C" w:themeColor="accent3" w:themeShade="BF"/>
        <w:kern w:val="2"/>
        <w:sz w:val="18"/>
        <w:szCs w:val="18"/>
        <w:u w:color="000000"/>
        <w:lang w:val="en-US" w:eastAsia="zh-CN" w:bidi="ar-SA"/>
      </w:rPr>
      <w:t>8850</w:t>
    </w:r>
    <w:r>
      <w:rPr>
        <w:rFonts w:hint="default" w:asciiTheme="minorHAnsi" w:hAnsiTheme="minorHAnsi" w:eastAsiaTheme="minorEastAsia" w:cstheme="minorBidi"/>
        <w:b/>
        <w:color w:val="77933C" w:themeColor="accent3" w:themeShade="BF"/>
        <w:kern w:val="2"/>
        <w:sz w:val="18"/>
        <w:szCs w:val="18"/>
        <w:u w:color="000000"/>
        <w:lang w:eastAsia="zh-CN" w:bidi="ar-SA"/>
      </w:rPr>
      <w:t xml:space="preserve"> </w:t>
    </w:r>
    <w:r>
      <w:rPr>
        <w:b/>
        <w:color w:val="77933C" w:themeColor="accent3" w:themeShade="BF"/>
      </w:rPr>
      <w:t xml:space="preserve"> </w:t>
    </w:r>
    <w:r>
      <w:rPr>
        <w:rFonts w:hint="eastAsia"/>
        <w:b/>
        <w:color w:val="77933C" w:themeColor="accent3" w:themeShade="BF"/>
      </w:rPr>
      <w:t xml:space="preserve"> Email: </w:t>
    </w:r>
    <w:r>
      <w:rPr>
        <w:rFonts w:hint="eastAsia"/>
        <w:b/>
        <w:color w:val="77933C" w:themeColor="accent3" w:themeShade="BF"/>
      </w:rPr>
      <w:fldChar w:fldCharType="begin"/>
    </w:r>
    <w:r>
      <w:rPr>
        <w:rFonts w:hint="eastAsia"/>
        <w:b/>
        <w:color w:val="77933C" w:themeColor="accent3" w:themeShade="BF"/>
      </w:rPr>
      <w:instrText xml:space="preserve"> HYPERLINK "mailto:info@biotyscience.com" </w:instrText>
    </w:r>
    <w:r>
      <w:rPr>
        <w:rFonts w:hint="eastAsia"/>
        <w:b/>
        <w:color w:val="77933C" w:themeColor="accent3" w:themeShade="BF"/>
      </w:rPr>
      <w:fldChar w:fldCharType="separate"/>
    </w:r>
    <w:r>
      <w:rPr>
        <w:rFonts w:hint="eastAsia"/>
        <w:b/>
        <w:color w:val="77933C" w:themeColor="accent3" w:themeShade="BF"/>
      </w:rPr>
      <w:t>info@biotyscience.com</w:t>
    </w:r>
    <w:r>
      <w:rPr>
        <w:rFonts w:hint="eastAsia"/>
        <w:b/>
        <w:color w:val="77933C" w:themeColor="accent3" w:themeShade="BF"/>
      </w:rPr>
      <w:fldChar w:fldCharType="end"/>
    </w:r>
  </w:p>
  <w:p>
    <w:pPr>
      <w:pStyle w:val="5"/>
      <w:jc w:val="center"/>
    </w:pPr>
    <w:r>
      <w:rPr>
        <w:b/>
        <w:color w:val="77933C" w:themeColor="accent3" w:themeShade="BF"/>
      </w:rPr>
      <w:t xml:space="preserve">Address: </w:t>
    </w:r>
    <w:r>
      <w:rPr>
        <w:rFonts w:hint="eastAsia"/>
        <w:b/>
        <w:color w:val="77933C" w:themeColor="accent3" w:themeShade="BF"/>
      </w:rPr>
      <w:t>北京市房山区良乡凯旋大街建设路18号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left"/>
      <w:rPr>
        <w:b/>
        <w:color w:val="E46C0A" w:themeColor="accent6" w:themeShade="BF"/>
      </w:rPr>
    </w:pPr>
    <w:r>
      <w:drawing>
        <wp:inline distT="0" distB="0" distL="0" distR="0">
          <wp:extent cx="1320165" cy="341630"/>
          <wp:effectExtent l="0" t="0" r="0" b="1270"/>
          <wp:docPr id="3" name="图片 3" descr="C:\Users\liting\Desktop\2019022714350878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liting\Desktop\20190227143508782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4832" cy="3534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        </w:t>
    </w:r>
    <w:r>
      <w:rPr>
        <w:rFonts w:hint="eastAsia"/>
        <w:b/>
        <w:color w:val="77933C" w:themeColor="accent3" w:themeShade="BF"/>
      </w:rPr>
      <w:t>北京百欧泰生物科技有限公司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left"/>
      <w:rPr>
        <w:b/>
        <w:color w:val="E46C0A" w:themeColor="accent6" w:themeShade="BF"/>
      </w:rPr>
    </w:pPr>
    <w:r>
      <w:drawing>
        <wp:inline distT="0" distB="0" distL="0" distR="0">
          <wp:extent cx="1320165" cy="341630"/>
          <wp:effectExtent l="0" t="0" r="0" b="1270"/>
          <wp:docPr id="4" name="图片 4" descr="C:\Users\liting\Desktop\2019022714350878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4" descr="C:\Users\liting\Desktop\20190227143508782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4832" cy="3534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        </w:t>
    </w:r>
    <w:r>
      <w:rPr>
        <w:rFonts w:hint="eastAsia"/>
        <w:b/>
        <w:color w:val="77933C" w:themeColor="accent3" w:themeShade="BF"/>
      </w:rPr>
      <w:t>北京百欧泰生物科技有限公司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DFA2BC8"/>
    <w:multiLevelType w:val="multilevel"/>
    <w:tmpl w:val="4DFA2BC8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evenAndOddHeaders w:val="1"/>
  <w:drawingGridHorizontalSpacing w:val="120"/>
  <w:drawingGridVerticalSpacing w:val="163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2YThkNjUxMWJjYzM3MjM4YWIyOTI3ZWM4MmFkMzUifQ=="/>
  </w:docVars>
  <w:rsids>
    <w:rsidRoot w:val="0041121D"/>
    <w:rsid w:val="00027212"/>
    <w:rsid w:val="00062D93"/>
    <w:rsid w:val="001557C6"/>
    <w:rsid w:val="00170D1C"/>
    <w:rsid w:val="0017383C"/>
    <w:rsid w:val="00244121"/>
    <w:rsid w:val="00260251"/>
    <w:rsid w:val="002F4474"/>
    <w:rsid w:val="003172EC"/>
    <w:rsid w:val="00331E66"/>
    <w:rsid w:val="00363159"/>
    <w:rsid w:val="00386304"/>
    <w:rsid w:val="00391316"/>
    <w:rsid w:val="00393EBA"/>
    <w:rsid w:val="003B228A"/>
    <w:rsid w:val="0041121D"/>
    <w:rsid w:val="00470080"/>
    <w:rsid w:val="004B4667"/>
    <w:rsid w:val="00574BDB"/>
    <w:rsid w:val="00597BA1"/>
    <w:rsid w:val="006044F7"/>
    <w:rsid w:val="006972F4"/>
    <w:rsid w:val="006A67D7"/>
    <w:rsid w:val="006B4A4D"/>
    <w:rsid w:val="006E78D9"/>
    <w:rsid w:val="007A16E6"/>
    <w:rsid w:val="007C7E08"/>
    <w:rsid w:val="007D7E2E"/>
    <w:rsid w:val="007E3781"/>
    <w:rsid w:val="007F1973"/>
    <w:rsid w:val="00826C58"/>
    <w:rsid w:val="0094001D"/>
    <w:rsid w:val="009506F8"/>
    <w:rsid w:val="00971F83"/>
    <w:rsid w:val="009D3FA8"/>
    <w:rsid w:val="00A0170F"/>
    <w:rsid w:val="00A76F97"/>
    <w:rsid w:val="00AC6E2F"/>
    <w:rsid w:val="00B20F52"/>
    <w:rsid w:val="00C87EAB"/>
    <w:rsid w:val="00CB21BD"/>
    <w:rsid w:val="00CC4B70"/>
    <w:rsid w:val="00CF2BD1"/>
    <w:rsid w:val="00D31395"/>
    <w:rsid w:val="00D96EA9"/>
    <w:rsid w:val="00DF654F"/>
    <w:rsid w:val="00EC6C33"/>
    <w:rsid w:val="00F149E8"/>
    <w:rsid w:val="00F24925"/>
    <w:rsid w:val="00FD1499"/>
    <w:rsid w:val="064A387B"/>
    <w:rsid w:val="08D525DB"/>
    <w:rsid w:val="0F7FDEBC"/>
    <w:rsid w:val="0FDB9AA6"/>
    <w:rsid w:val="0FFB7182"/>
    <w:rsid w:val="1EFDF2B0"/>
    <w:rsid w:val="1F6B53B7"/>
    <w:rsid w:val="2EBFD340"/>
    <w:rsid w:val="2F16FB38"/>
    <w:rsid w:val="32DF3F52"/>
    <w:rsid w:val="33F93F00"/>
    <w:rsid w:val="36FFFE19"/>
    <w:rsid w:val="37EF6CC2"/>
    <w:rsid w:val="37FFDF7B"/>
    <w:rsid w:val="3BD0D0FF"/>
    <w:rsid w:val="3CDEE023"/>
    <w:rsid w:val="3CFFB0FB"/>
    <w:rsid w:val="3DDF1BA6"/>
    <w:rsid w:val="3EFB62CF"/>
    <w:rsid w:val="3F277513"/>
    <w:rsid w:val="3FBE9314"/>
    <w:rsid w:val="3FF6CF52"/>
    <w:rsid w:val="3FFB8632"/>
    <w:rsid w:val="465766D1"/>
    <w:rsid w:val="47EB0500"/>
    <w:rsid w:val="47EE4EE7"/>
    <w:rsid w:val="4AFB1F1B"/>
    <w:rsid w:val="4B46657E"/>
    <w:rsid w:val="50E7B441"/>
    <w:rsid w:val="522EC23C"/>
    <w:rsid w:val="53DACF05"/>
    <w:rsid w:val="53DFBF4C"/>
    <w:rsid w:val="557689F4"/>
    <w:rsid w:val="55B90AC2"/>
    <w:rsid w:val="57FF7868"/>
    <w:rsid w:val="57FFAAE2"/>
    <w:rsid w:val="5963E832"/>
    <w:rsid w:val="5BFB458C"/>
    <w:rsid w:val="5CFF7424"/>
    <w:rsid w:val="5D827D84"/>
    <w:rsid w:val="5DEF6F78"/>
    <w:rsid w:val="5E62E943"/>
    <w:rsid w:val="5F9E91C9"/>
    <w:rsid w:val="5FEEAF04"/>
    <w:rsid w:val="5FF7A10C"/>
    <w:rsid w:val="61AD2CC8"/>
    <w:rsid w:val="6725F617"/>
    <w:rsid w:val="67F562B1"/>
    <w:rsid w:val="67FB5D31"/>
    <w:rsid w:val="6BC70483"/>
    <w:rsid w:val="6BFEDF59"/>
    <w:rsid w:val="6CDF1DAD"/>
    <w:rsid w:val="6EB6C8AD"/>
    <w:rsid w:val="6EB6EBD2"/>
    <w:rsid w:val="6F5E6058"/>
    <w:rsid w:val="6F625310"/>
    <w:rsid w:val="6F65E699"/>
    <w:rsid w:val="6F99EA70"/>
    <w:rsid w:val="6FA9B847"/>
    <w:rsid w:val="6FDEC849"/>
    <w:rsid w:val="6FFA9AB2"/>
    <w:rsid w:val="72F7AC6D"/>
    <w:rsid w:val="73F927ED"/>
    <w:rsid w:val="745E212F"/>
    <w:rsid w:val="75FBAE3C"/>
    <w:rsid w:val="77C5D0B9"/>
    <w:rsid w:val="78EA8889"/>
    <w:rsid w:val="78FE0EC8"/>
    <w:rsid w:val="795E7E88"/>
    <w:rsid w:val="7AB7C705"/>
    <w:rsid w:val="7AFF36D9"/>
    <w:rsid w:val="7B455691"/>
    <w:rsid w:val="7BA3CB9B"/>
    <w:rsid w:val="7BBD329B"/>
    <w:rsid w:val="7BC7F761"/>
    <w:rsid w:val="7C7DBE4F"/>
    <w:rsid w:val="7C991003"/>
    <w:rsid w:val="7D9DE624"/>
    <w:rsid w:val="7DB707BD"/>
    <w:rsid w:val="7DD5C292"/>
    <w:rsid w:val="7DEFFA6D"/>
    <w:rsid w:val="7DF7588C"/>
    <w:rsid w:val="7E799D59"/>
    <w:rsid w:val="7EF86DDA"/>
    <w:rsid w:val="7EFBCEDE"/>
    <w:rsid w:val="7F77CF18"/>
    <w:rsid w:val="7FBF1342"/>
    <w:rsid w:val="7FD90B09"/>
    <w:rsid w:val="7FDF45E4"/>
    <w:rsid w:val="7FE9B297"/>
    <w:rsid w:val="7FEB48E0"/>
    <w:rsid w:val="7FF7A76B"/>
    <w:rsid w:val="7FFF51A2"/>
    <w:rsid w:val="7FFF6E1E"/>
    <w:rsid w:val="8F3BA05E"/>
    <w:rsid w:val="9A7F9840"/>
    <w:rsid w:val="A77F632F"/>
    <w:rsid w:val="ADDE9D6A"/>
    <w:rsid w:val="AFE19815"/>
    <w:rsid w:val="B4DA0DEA"/>
    <w:rsid w:val="B6DF0C36"/>
    <w:rsid w:val="B77BD8DD"/>
    <w:rsid w:val="B7DF438C"/>
    <w:rsid w:val="B7EFF4E0"/>
    <w:rsid w:val="BD73B9F5"/>
    <w:rsid w:val="BD9F7190"/>
    <w:rsid w:val="BDF511A2"/>
    <w:rsid w:val="BFEDBAEF"/>
    <w:rsid w:val="C0FF477D"/>
    <w:rsid w:val="CBFF3935"/>
    <w:rsid w:val="CCB6E781"/>
    <w:rsid w:val="CCF3F9D0"/>
    <w:rsid w:val="CCF53053"/>
    <w:rsid w:val="CDE7CF7E"/>
    <w:rsid w:val="CFDE30C8"/>
    <w:rsid w:val="CFF7507F"/>
    <w:rsid w:val="D58918A0"/>
    <w:rsid w:val="D69C09CA"/>
    <w:rsid w:val="DA9FA1B9"/>
    <w:rsid w:val="DB7F4D37"/>
    <w:rsid w:val="DBF03C44"/>
    <w:rsid w:val="DD7F5C12"/>
    <w:rsid w:val="DDDDA092"/>
    <w:rsid w:val="DFBD18EA"/>
    <w:rsid w:val="DFEDB693"/>
    <w:rsid w:val="DFF374A8"/>
    <w:rsid w:val="DFFE904C"/>
    <w:rsid w:val="DFFF6153"/>
    <w:rsid w:val="E1F79988"/>
    <w:rsid w:val="E45F7015"/>
    <w:rsid w:val="E6CE0ACB"/>
    <w:rsid w:val="E7F90824"/>
    <w:rsid w:val="EBD562A7"/>
    <w:rsid w:val="EBEB8264"/>
    <w:rsid w:val="ECBFFB81"/>
    <w:rsid w:val="EE3FCBEA"/>
    <w:rsid w:val="EE7ABFD3"/>
    <w:rsid w:val="EEF721B8"/>
    <w:rsid w:val="EEF7F636"/>
    <w:rsid w:val="EF57E631"/>
    <w:rsid w:val="EF7F1625"/>
    <w:rsid w:val="EFFF3DA4"/>
    <w:rsid w:val="EFFFD49E"/>
    <w:rsid w:val="F32F7F9C"/>
    <w:rsid w:val="F3BC8066"/>
    <w:rsid w:val="F3CAD748"/>
    <w:rsid w:val="F6FD8ED3"/>
    <w:rsid w:val="F74F2AA9"/>
    <w:rsid w:val="F76A2C04"/>
    <w:rsid w:val="F7FDC6AA"/>
    <w:rsid w:val="F7FF7ABA"/>
    <w:rsid w:val="F9EFA077"/>
    <w:rsid w:val="F9FBE837"/>
    <w:rsid w:val="F9FF26E5"/>
    <w:rsid w:val="FB9FD244"/>
    <w:rsid w:val="FBF7F1AE"/>
    <w:rsid w:val="FBFD732C"/>
    <w:rsid w:val="FC7F5B01"/>
    <w:rsid w:val="FCF33459"/>
    <w:rsid w:val="FD77094A"/>
    <w:rsid w:val="FDBFB02B"/>
    <w:rsid w:val="FE775D14"/>
    <w:rsid w:val="FF5F5E92"/>
    <w:rsid w:val="FF7F6F6F"/>
    <w:rsid w:val="FFD7555E"/>
    <w:rsid w:val="FFE719D3"/>
    <w:rsid w:val="FFF6257A"/>
    <w:rsid w:val="FFFB0646"/>
    <w:rsid w:val="FFFB80E0"/>
    <w:rsid w:val="FFFC9BA2"/>
    <w:rsid w:val="FFFDA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qFormat="1"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Arial Unicode MS" w:hAnsi="Arial Unicode MS" w:eastAsia="Times New Roman" w:cs="Arial Unicode MS"/>
      <w:color w:val="000000"/>
      <w:kern w:val="0"/>
      <w:sz w:val="24"/>
      <w:szCs w:val="24"/>
      <w:u w:color="000000"/>
      <w:lang w:val="en-US" w:eastAsia="zh-CN" w:bidi="ar-SA"/>
    </w:rPr>
  </w:style>
  <w:style w:type="paragraph" w:styleId="2">
    <w:name w:val="heading 3"/>
    <w:basedOn w:val="1"/>
    <w:next w:val="1"/>
    <w:link w:val="18"/>
    <w:qFormat/>
    <w:uiPriority w:val="0"/>
    <w:pPr>
      <w:outlineLvl w:val="2"/>
    </w:pPr>
    <w:rPr>
      <w:rFonts w:ascii="宋体" w:hAnsi="宋体" w:eastAsia="宋体" w:cs="宋体"/>
      <w:b/>
      <w:bCs/>
      <w:color w:val="auto"/>
      <w:sz w:val="27"/>
      <w:szCs w:val="27"/>
    </w:rPr>
  </w:style>
  <w:style w:type="character" w:default="1" w:styleId="12">
    <w:name w:val="Default Paragraph Font"/>
    <w:unhideWhenUsed/>
    <w:qFormat/>
    <w:uiPriority w:val="1"/>
  </w:style>
  <w:style w:type="table" w:default="1" w:styleId="9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19"/>
    <w:unhideWhenUsed/>
    <w:qFormat/>
    <w:uiPriority w:val="99"/>
    <w:rPr>
      <w:rFonts w:ascii="Heiti SC Light" w:eastAsia="Heiti SC Light"/>
    </w:rPr>
  </w:style>
  <w:style w:type="paragraph" w:styleId="4">
    <w:name w:val="Balloon Text"/>
    <w:basedOn w:val="1"/>
    <w:link w:val="20"/>
    <w:unhideWhenUsed/>
    <w:qFormat/>
    <w:uiPriority w:val="99"/>
    <w:rPr>
      <w:rFonts w:ascii="Heiti SC Light" w:eastAsia="Heiti SC Light"/>
      <w:sz w:val="18"/>
      <w:szCs w:val="18"/>
    </w:rPr>
  </w:style>
  <w:style w:type="paragraph" w:styleId="5">
    <w:name w:val="footer"/>
    <w:basedOn w:val="1"/>
    <w:link w:val="15"/>
    <w:unhideWhenUsed/>
    <w:qFormat/>
    <w:uiPriority w:val="99"/>
    <w:pPr>
      <w:widowControl w:val="0"/>
      <w:tabs>
        <w:tab w:val="center" w:pos="4153"/>
        <w:tab w:val="right" w:pos="8306"/>
      </w:tabs>
      <w:snapToGrid w:val="0"/>
    </w:pPr>
    <w:rPr>
      <w:rFonts w:asciiTheme="minorHAnsi" w:hAnsiTheme="minorHAnsi" w:eastAsiaTheme="minorEastAsia" w:cstheme="minorBidi"/>
      <w:color w:val="auto"/>
      <w:kern w:val="2"/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color w:val="auto"/>
      <w:kern w:val="2"/>
      <w:sz w:val="18"/>
      <w:szCs w:val="18"/>
    </w:rPr>
  </w:style>
  <w:style w:type="paragraph" w:styleId="7">
    <w:name w:val="HTML Preformatted"/>
    <w:basedOn w:val="1"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/>
    </w:rPr>
  </w:style>
  <w:style w:type="paragraph" w:styleId="8">
    <w:name w:val="Normal (Web)"/>
    <w:basedOn w:val="1"/>
    <w:unhideWhenUsed/>
    <w:qFormat/>
    <w:uiPriority w:val="99"/>
    <w:rPr>
      <w:sz w:val="24"/>
    </w:rPr>
  </w:style>
  <w:style w:type="table" w:styleId="10">
    <w:name w:val="Table Grid"/>
    <w:basedOn w:val="9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Light Shading Accent 1"/>
    <w:basedOn w:val="9"/>
    <w:qFormat/>
    <w:uiPriority w:val="60"/>
    <w:rPr>
      <w:color w:val="376092" w:themeColor="accent1" w:themeShade="BF"/>
      <w:kern w:val="0"/>
      <w:sz w:val="22"/>
    </w:rPr>
    <w:tblPr>
      <w:tblBorders>
        <w:top w:val="single" w:color="4F81BD" w:themeColor="accent1" w:sz="8" w:space="0"/>
        <w:bottom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13">
    <w:name w:val="Hyperlink"/>
    <w:basedOn w:val="12"/>
    <w:unhideWhenUsed/>
    <w:qFormat/>
    <w:uiPriority w:val="99"/>
    <w:rPr>
      <w:color w:val="0000FF"/>
      <w:u w:val="single"/>
    </w:rPr>
  </w:style>
  <w:style w:type="character" w:customStyle="1" w:styleId="14">
    <w:name w:val="页眉字符"/>
    <w:basedOn w:val="12"/>
    <w:link w:val="6"/>
    <w:qFormat/>
    <w:uiPriority w:val="99"/>
    <w:rPr>
      <w:sz w:val="18"/>
      <w:szCs w:val="18"/>
    </w:rPr>
  </w:style>
  <w:style w:type="character" w:customStyle="1" w:styleId="15">
    <w:name w:val="页脚字符"/>
    <w:basedOn w:val="12"/>
    <w:link w:val="5"/>
    <w:qFormat/>
    <w:uiPriority w:val="99"/>
    <w:rPr>
      <w:sz w:val="18"/>
      <w:szCs w:val="18"/>
    </w:rPr>
  </w:style>
  <w:style w:type="paragraph" w:customStyle="1" w:styleId="16">
    <w:name w:val="正文 A"/>
    <w:qFormat/>
    <w:uiPriority w:val="0"/>
    <w:pPr>
      <w:widowControl w:val="0"/>
      <w:jc w:val="both"/>
    </w:pPr>
    <w:rPr>
      <w:rFonts w:ascii="Arial Unicode MS" w:hAnsi="Arial Unicode MS" w:cs="Arial Unicode MS" w:eastAsiaTheme="minorEastAsia"/>
      <w:color w:val="000000"/>
      <w:kern w:val="2"/>
      <w:sz w:val="21"/>
      <w:szCs w:val="21"/>
      <w:u w:color="000000"/>
      <w:lang w:val="en-US" w:eastAsia="zh-CN" w:bidi="ar-SA"/>
    </w:rPr>
  </w:style>
  <w:style w:type="table" w:customStyle="1" w:styleId="17">
    <w:name w:val="Table Normal"/>
    <w:qFormat/>
    <w:uiPriority w:val="0"/>
    <w:rPr>
      <w:rFonts w:ascii="Times New Roman" w:hAnsi="Times New Roman" w:eastAsia="Times New Roman" w:cs="Times New Roman"/>
      <w:kern w:val="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8">
    <w:name w:val="标题 3字符"/>
    <w:basedOn w:val="12"/>
    <w:link w:val="2"/>
    <w:qFormat/>
    <w:uiPriority w:val="0"/>
    <w:rPr>
      <w:rFonts w:ascii="宋体" w:hAnsi="宋体" w:eastAsia="宋体" w:cs="宋体"/>
      <w:b/>
      <w:bCs/>
      <w:kern w:val="0"/>
      <w:sz w:val="27"/>
      <w:szCs w:val="27"/>
    </w:rPr>
  </w:style>
  <w:style w:type="character" w:customStyle="1" w:styleId="19">
    <w:name w:val="文档结构图 字符"/>
    <w:basedOn w:val="12"/>
    <w:link w:val="3"/>
    <w:semiHidden/>
    <w:qFormat/>
    <w:uiPriority w:val="99"/>
    <w:rPr>
      <w:rFonts w:ascii="Heiti SC Light" w:hAnsi="Arial Unicode MS" w:eastAsia="Heiti SC Light" w:cs="Arial Unicode MS"/>
      <w:color w:val="000000"/>
      <w:kern w:val="0"/>
      <w:sz w:val="24"/>
      <w:szCs w:val="24"/>
      <w:u w:color="000000"/>
    </w:rPr>
  </w:style>
  <w:style w:type="character" w:customStyle="1" w:styleId="20">
    <w:name w:val="批注框文本字符"/>
    <w:basedOn w:val="12"/>
    <w:link w:val="4"/>
    <w:semiHidden/>
    <w:qFormat/>
    <w:uiPriority w:val="99"/>
    <w:rPr>
      <w:rFonts w:ascii="Heiti SC Light" w:hAnsi="Arial Unicode MS" w:eastAsia="Heiti SC Light" w:cs="Arial Unicode MS"/>
      <w:color w:val="000000"/>
      <w:kern w:val="0"/>
      <w:sz w:val="18"/>
      <w:szCs w:val="18"/>
      <w:u w:color="000000"/>
    </w:rPr>
  </w:style>
  <w:style w:type="paragraph" w:customStyle="1" w:styleId="21">
    <w:name w:val="p1"/>
    <w:basedOn w:val="1"/>
    <w:qFormat/>
    <w:uiPriority w:val="0"/>
    <w:pPr>
      <w:spacing w:before="0" w:beforeAutospacing="0" w:after="0" w:afterAutospacing="0" w:line="380" w:lineRule="atLeast"/>
      <w:ind w:left="0" w:right="0"/>
      <w:jc w:val="left"/>
    </w:pPr>
    <w:rPr>
      <w:rFonts w:ascii="Helvetica Neue" w:hAnsi="Helvetica Neue" w:eastAsia="Helvetica Neue" w:cs="Helvetica Neue"/>
      <w:color w:val="000000"/>
      <w:kern w:val="0"/>
      <w:sz w:val="26"/>
      <w:szCs w:val="26"/>
      <w:lang w:val="en-US" w:eastAsia="zh-CN" w:bidi="ar"/>
    </w:rPr>
  </w:style>
  <w:style w:type="character" w:customStyle="1" w:styleId="22">
    <w:name w:val="font11"/>
    <w:basedOn w:val="12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23">
    <w:name w:val="font01"/>
    <w:basedOn w:val="12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paragraph" w:customStyle="1" w:styleId="24">
    <w:name w:val="p2"/>
    <w:basedOn w:val="1"/>
    <w:qFormat/>
    <w:uiPriority w:val="0"/>
    <w:pPr>
      <w:spacing w:before="0" w:beforeAutospacing="0" w:after="0" w:afterAutospacing="0" w:line="380" w:lineRule="atLeast"/>
      <w:ind w:left="0" w:right="0"/>
      <w:jc w:val="left"/>
    </w:pPr>
    <w:rPr>
      <w:rFonts w:hint="default" w:ascii="Helvetica Neue" w:hAnsi="Helvetica Neue" w:eastAsia="Helvetica Neue" w:cs="Helvetica Neue"/>
      <w:color w:val="000000"/>
      <w:kern w:val="0"/>
      <w:sz w:val="26"/>
      <w:szCs w:val="26"/>
      <w:lang w:val="en-US" w:eastAsia="zh-CN" w:bidi="ar"/>
    </w:rPr>
  </w:style>
  <w:style w:type="character" w:customStyle="1" w:styleId="25">
    <w:name w:val="font51"/>
    <w:basedOn w:val="12"/>
    <w:qFormat/>
    <w:uiPriority w:val="0"/>
    <w:rPr>
      <w:rFonts w:hint="default" w:ascii="Arial Regular" w:hAnsi="Arial Regular" w:eastAsia="Arial Regular" w:cs="Arial Regular"/>
      <w:color w:val="FF0000"/>
      <w:sz w:val="20"/>
      <w:szCs w:val="20"/>
      <w:u w:val="none"/>
    </w:rPr>
  </w:style>
  <w:style w:type="character" w:customStyle="1" w:styleId="26">
    <w:name w:val="font21"/>
    <w:basedOn w:val="12"/>
    <w:qFormat/>
    <w:uiPriority w:val="0"/>
    <w:rPr>
      <w:rFonts w:hint="default" w:ascii="Arial Regular" w:hAnsi="Arial Regular" w:eastAsia="Arial Regular" w:cs="Arial Regular"/>
      <w:color w:val="000000"/>
      <w:sz w:val="20"/>
      <w:szCs w:val="20"/>
      <w:u w:val="none"/>
    </w:rPr>
  </w:style>
  <w:style w:type="character" w:customStyle="1" w:styleId="27">
    <w:name w:val="font31"/>
    <w:basedOn w:val="12"/>
    <w:qFormat/>
    <w:uiPriority w:val="0"/>
    <w:rPr>
      <w:rFonts w:hint="eastAsia" w:ascii="宋体" w:hAnsi="宋体" w:eastAsia="宋体" w:cs="宋体"/>
      <w:color w:val="333333"/>
      <w:sz w:val="19"/>
      <w:szCs w:val="19"/>
      <w:u w:val="none"/>
    </w:rPr>
  </w:style>
  <w:style w:type="character" w:customStyle="1" w:styleId="28">
    <w:name w:val="font41"/>
    <w:basedOn w:val="12"/>
    <w:qFormat/>
    <w:uiPriority w:val="0"/>
    <w:rPr>
      <w:rFonts w:hint="default" w:ascii="Arial Regular" w:hAnsi="Arial Regular" w:eastAsia="Arial Regular" w:cs="Arial Regular"/>
      <w:color w:val="FF0000"/>
      <w:sz w:val="20"/>
      <w:szCs w:val="20"/>
      <w:u w:val="none"/>
    </w:rPr>
  </w:style>
  <w:style w:type="character" w:customStyle="1" w:styleId="29">
    <w:name w:val="s1"/>
    <w:basedOn w:val="12"/>
    <w:qFormat/>
    <w:uiPriority w:val="0"/>
    <w:rPr>
      <w:rFonts w:ascii="PingFang SC" w:hAnsi="PingFang SC" w:eastAsia="PingFang SC" w:cs="PingFang SC"/>
      <w:sz w:val="24"/>
      <w:szCs w:val="24"/>
    </w:rPr>
  </w:style>
  <w:style w:type="paragraph" w:styleId="3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474</Words>
  <Characters>533</Characters>
  <Lines>7</Lines>
  <Paragraphs>2</Paragraphs>
  <TotalTime>5</TotalTime>
  <ScaleCrop>false</ScaleCrop>
  <LinksUpToDate>false</LinksUpToDate>
  <CharactersWithSpaces>923</CharactersWithSpaces>
  <Application>WPS Office_6.2.1.8344_F1E327BC-269C-435d-A152-05C5408002CA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2020-02-29T14:47:00Z</dcterms:created>
  <dc:creator>wq</dc:creator>
  <cp:lastModifiedBy>楠</cp:lastModifiedBy>
  <cp:lastPrinted>2020-02-09T12:54:00Z</cp:lastPrinted>
  <dcterms:modified xsi:type="dcterms:W3CDTF">2023-11-21T09:27:58Z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2052-6.2.1.8344</vt:lpwstr>
  </property>
  <property fmtid="{D5CDD505-2E9C-101B-9397-08002B2CF9AE}" pid="3" name="ICV">
    <vt:lpwstr>5A9B876276D24FFC9E0B17315CFA604C_13</vt:lpwstr>
  </property>
</Properties>
</file>